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D6CA" w14:textId="1CDCC8C3" w:rsidR="00075D0D" w:rsidRPr="002A2AFE" w:rsidRDefault="00075D0D">
      <w:pPr>
        <w:rPr>
          <w:rFonts w:ascii="TH SarabunPSK" w:hAnsi="TH SarabunPSK" w:cs="TH SarabunPSK"/>
        </w:rPr>
      </w:pPr>
    </w:p>
    <w:p w14:paraId="2CE12033" w14:textId="2A40B7FE" w:rsidR="00B33BAA" w:rsidRDefault="00B33BAA" w:rsidP="00B33BAA">
      <w:pPr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ja-JP"/>
        </w:rPr>
      </w:pPr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ตารางสรุปผลการดำเนินงานตามแผนบริหารความเสี่ยง </w:t>
      </w:r>
      <w:r w:rsidR="00337B10" w:rsidRPr="00337B10">
        <w:rPr>
          <w:rFonts w:ascii="TH SarabunPSK" w:hAnsi="TH SarabunPSK" w:cs="TH SarabunPSK" w:hint="cs"/>
          <w:b/>
          <w:bCs/>
          <w:sz w:val="32"/>
          <w:szCs w:val="32"/>
          <w:cs/>
        </w:rPr>
        <w:t>กยข</w:t>
      </w:r>
      <w:r w:rsidR="00337B10" w:rsidRPr="00337B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>รร.จปร. ปีการศึกษา ๒๕๖</w:t>
      </w:r>
      <w:r w:rsidR="007C1B6A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>๖</w:t>
      </w:r>
    </w:p>
    <w:p w14:paraId="7278AD9D" w14:textId="643B4229" w:rsidR="00337B10" w:rsidRPr="00F72B07" w:rsidRDefault="00F72B07" w:rsidP="00337B10">
      <w:pPr>
        <w:spacing w:after="0" w:line="240" w:lineRule="auto"/>
        <w:rPr>
          <w:rFonts w:ascii="TH SarabunPSK" w:eastAsiaTheme="minorEastAsia" w:hAnsi="TH SarabunPSK" w:cs="TH SarabunPSK"/>
          <w:b/>
          <w:bCs/>
          <w:sz w:val="28"/>
          <w:lang w:eastAsia="ja-JP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    </w:t>
      </w:r>
      <w:r w:rsidR="00337B10" w:rsidRPr="002A2AFE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ความเสี่ยง</w:t>
      </w:r>
      <w:r w:rsidR="00337B10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="00337B10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: </w:t>
      </w:r>
      <w:r w:rsidR="00337B10" w:rsidRPr="00F72B07">
        <w:rPr>
          <w:rFonts w:ascii="TH SarabunIT๙" w:hAnsi="TH SarabunIT๙" w:cs="TH SarabunIT๙"/>
          <w:sz w:val="28"/>
          <w:cs/>
        </w:rPr>
        <w:t>การตรวจสอบเว็บไซต์/สื่อสังคมออนไลน์ที่บ่อนทำลายสถาบันพระมหากษัตริย์ไม่บรรลุตามเป้าหมายที่กำหนด</w:t>
      </w:r>
      <w:r w:rsidR="00337B10" w:rsidRPr="00F72B0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37B10" w:rsidRPr="00F72B07">
        <w:rPr>
          <w:rFonts w:ascii="TH SarabunPSK" w:hAnsi="TH SarabunPSK" w:cs="TH SarabunPSK"/>
          <w:b/>
          <w:bCs/>
          <w:sz w:val="28"/>
          <w:cs/>
        </w:rPr>
        <w:t>ประเภท</w:t>
      </w:r>
      <w:r w:rsidR="00337B10" w:rsidRPr="00F72B07">
        <w:rPr>
          <w:rFonts w:ascii="TH SarabunPSK" w:hAnsi="TH SarabunPSK" w:cs="TH SarabunPSK"/>
          <w:sz w:val="28"/>
          <w:cs/>
        </w:rPr>
        <w:t xml:space="preserve"> ด้านการดำเนินงาน</w:t>
      </w:r>
    </w:p>
    <w:p w14:paraId="20881E53" w14:textId="0A2E68D3" w:rsidR="00337B10" w:rsidRPr="00F72B07" w:rsidRDefault="00337B10" w:rsidP="00337B10">
      <w:pPr>
        <w:rPr>
          <w:rFonts w:ascii="TH SarabunPSK" w:eastAsiaTheme="minorEastAsia" w:hAnsi="TH SarabunPSK" w:cs="TH SarabunPSK"/>
          <w:b/>
          <w:bCs/>
          <w:sz w:val="28"/>
          <w:cs/>
          <w:lang w:eastAsia="ja-JP"/>
        </w:rPr>
      </w:pPr>
      <w:r w:rsidRPr="00F72B07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</w:t>
      </w:r>
      <w:r w:rsidR="00F72B07" w:rsidRPr="00F72B07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 </w:t>
      </w:r>
      <w:r w:rsidRPr="00F72B07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ปัจจัยเสี่ยง</w:t>
      </w:r>
      <w:r w:rsidRPr="00F72B07">
        <w:rPr>
          <w:rFonts w:ascii="TH SarabunPSK" w:eastAsiaTheme="minorEastAsia" w:hAnsi="TH SarabunPSK" w:cs="TH SarabunPSK" w:hint="cs"/>
          <w:b/>
          <w:bCs/>
          <w:sz w:val="28"/>
          <w:cs/>
          <w:lang w:eastAsia="ja-JP"/>
        </w:rPr>
        <w:t xml:space="preserve"> </w:t>
      </w:r>
      <w:r w:rsidRPr="00F72B07">
        <w:rPr>
          <w:rFonts w:ascii="TH SarabunPSK" w:eastAsiaTheme="minorEastAsia" w:hAnsi="TH SarabunPSK" w:cs="TH SarabunPSK"/>
          <w:b/>
          <w:bCs/>
          <w:sz w:val="28"/>
          <w:lang w:eastAsia="ja-JP"/>
        </w:rPr>
        <w:t>:</w:t>
      </w:r>
      <w:r w:rsidRPr="00F72B07">
        <w:rPr>
          <w:rFonts w:ascii="TH SarabunPSK" w:eastAsiaTheme="minorEastAsia" w:hAnsi="TH SarabunPSK" w:cs="TH SarabunPSK" w:hint="cs"/>
          <w:b/>
          <w:bCs/>
          <w:sz w:val="28"/>
          <w:cs/>
          <w:lang w:eastAsia="ja-JP"/>
        </w:rPr>
        <w:t xml:space="preserve"> </w:t>
      </w:r>
      <w:r w:rsidRPr="00F72B07">
        <w:rPr>
          <w:rFonts w:ascii="TH SarabunIT๙" w:hAnsi="TH SarabunIT๙" w:cs="TH SarabunIT๙"/>
          <w:sz w:val="28"/>
          <w:cs/>
        </w:rPr>
        <w:t>ความต่อเนื่องในการตรวจสอบไม่สม่ำเสมอ</w:t>
      </w:r>
    </w:p>
    <w:tbl>
      <w:tblPr>
        <w:tblStyle w:val="a3"/>
        <w:tblW w:w="194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1843"/>
        <w:gridCol w:w="850"/>
        <w:gridCol w:w="992"/>
        <w:gridCol w:w="1985"/>
        <w:gridCol w:w="992"/>
        <w:gridCol w:w="1134"/>
        <w:gridCol w:w="992"/>
        <w:gridCol w:w="851"/>
        <w:gridCol w:w="1134"/>
        <w:gridCol w:w="850"/>
        <w:gridCol w:w="1560"/>
        <w:gridCol w:w="992"/>
      </w:tblGrid>
      <w:tr w:rsidR="001F6303" w:rsidRPr="007C1B6A" w14:paraId="17D21535" w14:textId="77777777" w:rsidTr="001F6303">
        <w:tc>
          <w:tcPr>
            <w:tcW w:w="2977" w:type="dxa"/>
            <w:vMerge w:val="restart"/>
          </w:tcPr>
          <w:p w14:paraId="05F07B3E" w14:textId="77777777" w:rsidR="001F6303" w:rsidRPr="007C1B6A" w:rsidRDefault="001F6303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C1B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14:paraId="75B49BFD" w14:textId="6180B3AA" w:rsidR="001F6303" w:rsidRPr="007C1B6A" w:rsidRDefault="001F6303" w:rsidP="00AE190E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7C1B6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7C1B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7C1B6A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843" w:type="dxa"/>
            <w:vMerge w:val="restart"/>
          </w:tcPr>
          <w:p w14:paraId="535264B0" w14:textId="70FDD19D" w:rsidR="001F6303" w:rsidRPr="007C1B6A" w:rsidRDefault="001F6303" w:rsidP="00AE190E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7C1B6A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1842" w:type="dxa"/>
            <w:gridSpan w:val="2"/>
          </w:tcPr>
          <w:p w14:paraId="2CD12808" w14:textId="3527264F" w:rsidR="001F6303" w:rsidRPr="007C1B6A" w:rsidRDefault="001F6303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7C1B6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การบรรลุเป้าหมาย</w:t>
            </w:r>
          </w:p>
        </w:tc>
        <w:tc>
          <w:tcPr>
            <w:tcW w:w="1985" w:type="dxa"/>
            <w:vMerge w:val="restart"/>
          </w:tcPr>
          <w:p w14:paraId="6EF97CC4" w14:textId="77777777" w:rsidR="001F6303" w:rsidRPr="007C1B6A" w:rsidRDefault="001F6303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7C1B6A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สาเหตุของการไม่บรรลุ</w:t>
            </w:r>
          </w:p>
        </w:tc>
        <w:tc>
          <w:tcPr>
            <w:tcW w:w="3118" w:type="dxa"/>
            <w:gridSpan w:val="3"/>
          </w:tcPr>
          <w:p w14:paraId="74345E71" w14:textId="77777777" w:rsidR="001F6303" w:rsidRPr="007C1B6A" w:rsidRDefault="001F6303" w:rsidP="00AE19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B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 (ก่อน)</w:t>
            </w:r>
          </w:p>
        </w:tc>
        <w:tc>
          <w:tcPr>
            <w:tcW w:w="2835" w:type="dxa"/>
            <w:gridSpan w:val="3"/>
          </w:tcPr>
          <w:p w14:paraId="1817FCFB" w14:textId="77777777" w:rsidR="001F6303" w:rsidRPr="007C1B6A" w:rsidRDefault="001F6303" w:rsidP="00AE19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B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ประเมินความเสี่ยง(หลัง)</w:t>
            </w:r>
          </w:p>
        </w:tc>
        <w:tc>
          <w:tcPr>
            <w:tcW w:w="1560" w:type="dxa"/>
            <w:vMerge w:val="restart"/>
          </w:tcPr>
          <w:p w14:paraId="2C77D273" w14:textId="0836DB36" w:rsidR="001F6303" w:rsidRPr="007C1B6A" w:rsidRDefault="001F6303" w:rsidP="006B6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1B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ข้อเสนอแนะในการดำเนินงานปี ๖</w:t>
            </w:r>
            <w:r w:rsidR="007C1B6A" w:rsidRPr="007C1B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992" w:type="dxa"/>
            <w:vMerge w:val="restart"/>
          </w:tcPr>
          <w:p w14:paraId="6B50DA42" w14:textId="1960AA74" w:rsidR="001F6303" w:rsidRPr="007C1B6A" w:rsidRDefault="001F6303" w:rsidP="00AE19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1B6A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รหัสหลักฐาน</w:t>
            </w:r>
          </w:p>
        </w:tc>
      </w:tr>
      <w:tr w:rsidR="001F6303" w:rsidRPr="007C1B6A" w14:paraId="624AB2AE" w14:textId="77777777" w:rsidTr="001F6303">
        <w:tc>
          <w:tcPr>
            <w:tcW w:w="2977" w:type="dxa"/>
            <w:vMerge/>
            <w:vAlign w:val="center"/>
          </w:tcPr>
          <w:p w14:paraId="10325BCC" w14:textId="77777777" w:rsidR="001F6303" w:rsidRPr="007C1B6A" w:rsidRDefault="001F6303" w:rsidP="00AE19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268" w:type="dxa"/>
            <w:vMerge/>
          </w:tcPr>
          <w:p w14:paraId="76F85CAD" w14:textId="77777777" w:rsidR="001F6303" w:rsidRPr="007C1B6A" w:rsidRDefault="001F6303" w:rsidP="00AE190E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24EF2DC7" w14:textId="77777777" w:rsidR="001F6303" w:rsidRPr="007C1B6A" w:rsidRDefault="001F6303" w:rsidP="00AE190E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31084233" w14:textId="1AED840A" w:rsidR="001F6303" w:rsidRPr="007C1B6A" w:rsidRDefault="001F6303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C1B6A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บรรลุ</w:t>
            </w:r>
          </w:p>
        </w:tc>
        <w:tc>
          <w:tcPr>
            <w:tcW w:w="992" w:type="dxa"/>
            <w:vAlign w:val="center"/>
          </w:tcPr>
          <w:p w14:paraId="24E060FE" w14:textId="77777777" w:rsidR="001F6303" w:rsidRPr="007C1B6A" w:rsidRDefault="001F6303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C1B6A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ไม่บรรลุ</w:t>
            </w:r>
          </w:p>
        </w:tc>
        <w:tc>
          <w:tcPr>
            <w:tcW w:w="1985" w:type="dxa"/>
            <w:vMerge/>
          </w:tcPr>
          <w:p w14:paraId="4EF5A82B" w14:textId="77777777" w:rsidR="001F6303" w:rsidRPr="007C1B6A" w:rsidRDefault="001F6303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414166CB" w14:textId="77777777" w:rsidR="001F6303" w:rsidRPr="007C1B6A" w:rsidRDefault="001F6303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C1B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1134" w:type="dxa"/>
            <w:vAlign w:val="center"/>
          </w:tcPr>
          <w:p w14:paraId="0511462D" w14:textId="77777777" w:rsidR="001F6303" w:rsidRPr="007C1B6A" w:rsidRDefault="001F6303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C1B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992" w:type="dxa"/>
            <w:vAlign w:val="center"/>
          </w:tcPr>
          <w:p w14:paraId="02BDEA51" w14:textId="77777777" w:rsidR="001F6303" w:rsidRPr="007C1B6A" w:rsidRDefault="001F6303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C1B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851" w:type="dxa"/>
            <w:vAlign w:val="center"/>
          </w:tcPr>
          <w:p w14:paraId="4AD2E138" w14:textId="77777777" w:rsidR="001F6303" w:rsidRPr="007C1B6A" w:rsidRDefault="001F6303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C1B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1134" w:type="dxa"/>
            <w:vAlign w:val="center"/>
          </w:tcPr>
          <w:p w14:paraId="1716F93D" w14:textId="77777777" w:rsidR="001F6303" w:rsidRPr="007C1B6A" w:rsidRDefault="001F6303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C1B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850" w:type="dxa"/>
            <w:vAlign w:val="center"/>
          </w:tcPr>
          <w:p w14:paraId="6764661C" w14:textId="77777777" w:rsidR="001F6303" w:rsidRPr="007C1B6A" w:rsidRDefault="001F6303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C1B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1560" w:type="dxa"/>
            <w:vMerge/>
          </w:tcPr>
          <w:p w14:paraId="7603F378" w14:textId="77777777" w:rsidR="001F6303" w:rsidRPr="007C1B6A" w:rsidRDefault="001F6303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  <w:vMerge/>
          </w:tcPr>
          <w:p w14:paraId="11AE2EEB" w14:textId="0BD142FF" w:rsidR="001F6303" w:rsidRPr="007C1B6A" w:rsidRDefault="001F6303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7C1B6A" w:rsidRPr="007C1B6A" w14:paraId="1226BE0D" w14:textId="77777777" w:rsidTr="001F6303">
        <w:tc>
          <w:tcPr>
            <w:tcW w:w="2977" w:type="dxa"/>
          </w:tcPr>
          <w:p w14:paraId="51D4B232" w14:textId="72960C13" w:rsidR="007C1B6A" w:rsidRPr="007C1B6A" w:rsidRDefault="007C1B6A" w:rsidP="007C1B6A">
            <w:pPr>
              <w:rPr>
                <w:rFonts w:ascii="TH SarabunPSK" w:hAnsi="TH SarabunPSK" w:cs="TH SarabunPSK"/>
                <w:sz w:val="28"/>
                <w:cs/>
              </w:rPr>
            </w:pPr>
            <w:r w:rsidRPr="007C1B6A">
              <w:rPr>
                <w:rFonts w:ascii="TH SarabunIT๙" w:hAnsi="TH SarabunIT๙" w:cs="TH SarabunIT๙"/>
                <w:sz w:val="28"/>
                <w:cs/>
              </w:rPr>
              <w:t>จัดทำตารางการตรวจสอบหรือการปฏิบัติประจำเดือน</w:t>
            </w:r>
          </w:p>
        </w:tc>
        <w:tc>
          <w:tcPr>
            <w:tcW w:w="2268" w:type="dxa"/>
          </w:tcPr>
          <w:p w14:paraId="0F7FA8C9" w14:textId="443B7433" w:rsidR="007C1B6A" w:rsidRPr="007C1B6A" w:rsidRDefault="007C1B6A" w:rsidP="007C1B6A">
            <w:pPr>
              <w:rPr>
                <w:rFonts w:ascii="TH SarabunPSK" w:hAnsi="TH SarabunPSK" w:cs="TH SarabunPSK"/>
                <w:sz w:val="28"/>
                <w:cs/>
              </w:rPr>
            </w:pPr>
            <w:r w:rsidRPr="007C1B6A">
              <w:rPr>
                <w:rFonts w:ascii="TH SarabunIT๙" w:hAnsi="TH SarabunIT๙" w:cs="TH SarabunIT๙"/>
                <w:sz w:val="28"/>
                <w:cs/>
              </w:rPr>
              <w:t>จำนวนครั้งของการตรวจสอบ</w:t>
            </w:r>
            <w:r w:rsidRPr="007C1B6A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7C1B6A">
              <w:rPr>
                <w:rFonts w:ascii="TH SarabunIT๙" w:hAnsi="TH SarabunIT๙" w:cs="TH SarabunIT๙"/>
                <w:noProof/>
                <w:sz w:val="28"/>
                <w:cs/>
              </w:rPr>
              <w:t>๑</w:t>
            </w:r>
            <w:r w:rsidRPr="007C1B6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 ครั้ง</w:t>
            </w:r>
          </w:p>
        </w:tc>
        <w:tc>
          <w:tcPr>
            <w:tcW w:w="1843" w:type="dxa"/>
          </w:tcPr>
          <w:p w14:paraId="75D8BE20" w14:textId="77777777" w:rsidR="007C1B6A" w:rsidRPr="007C1B6A" w:rsidRDefault="007C1B6A" w:rsidP="007C1B6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</w:tcPr>
          <w:p w14:paraId="2F7ACFC8" w14:textId="06BC0356" w:rsidR="007C1B6A" w:rsidRPr="007C1B6A" w:rsidRDefault="007C1B6A" w:rsidP="007C1B6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1581FE4E" w14:textId="77777777" w:rsidR="007C1B6A" w:rsidRPr="007C1B6A" w:rsidRDefault="007C1B6A" w:rsidP="007C1B6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3705B73A" w14:textId="77777777" w:rsidR="007C1B6A" w:rsidRPr="007C1B6A" w:rsidRDefault="007C1B6A" w:rsidP="007C1B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152EB15" w14:textId="30B6F2C3" w:rsidR="007C1B6A" w:rsidRPr="007C1B6A" w:rsidRDefault="007C1B6A" w:rsidP="007C1B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B6A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134" w:type="dxa"/>
          </w:tcPr>
          <w:p w14:paraId="15117B9E" w14:textId="758BE11A" w:rsidR="007C1B6A" w:rsidRPr="007C1B6A" w:rsidRDefault="007C1B6A" w:rsidP="007C1B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B6A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992" w:type="dxa"/>
          </w:tcPr>
          <w:p w14:paraId="5AC020F5" w14:textId="1247A07A" w:rsidR="007C1B6A" w:rsidRPr="007C1B6A" w:rsidRDefault="007C1B6A" w:rsidP="007C1B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1B6A">
              <w:rPr>
                <w:rFonts w:ascii="TH SarabunIT๙" w:hAnsi="TH SarabunIT๙" w:cs="TH SarabunIT๙"/>
                <w:sz w:val="28"/>
                <w:cs/>
              </w:rPr>
              <w:t>๔ (ปานกลาง)</w:t>
            </w:r>
          </w:p>
        </w:tc>
        <w:tc>
          <w:tcPr>
            <w:tcW w:w="851" w:type="dxa"/>
            <w:vAlign w:val="center"/>
          </w:tcPr>
          <w:p w14:paraId="17BD3890" w14:textId="77777777" w:rsidR="007C1B6A" w:rsidRPr="007C1B6A" w:rsidRDefault="007C1B6A" w:rsidP="007C1B6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512FB2D2" w14:textId="77777777" w:rsidR="007C1B6A" w:rsidRPr="007C1B6A" w:rsidRDefault="007C1B6A" w:rsidP="007C1B6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2DEBF935" w14:textId="77777777" w:rsidR="007C1B6A" w:rsidRPr="007C1B6A" w:rsidRDefault="007C1B6A" w:rsidP="007C1B6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60" w:type="dxa"/>
          </w:tcPr>
          <w:p w14:paraId="6F51DC4D" w14:textId="77777777" w:rsidR="007C1B6A" w:rsidRPr="007C1B6A" w:rsidRDefault="007C1B6A" w:rsidP="007C1B6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50C434B4" w14:textId="10A043B3" w:rsidR="007C1B6A" w:rsidRPr="007C1B6A" w:rsidRDefault="007C1B6A" w:rsidP="007C1B6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35C4CB55" w14:textId="59B94E26" w:rsidR="00B33BAA" w:rsidRDefault="00B33BAA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CC044A" w14:textId="77777777" w:rsidR="00B33BAA" w:rsidRPr="00BF09D9" w:rsidRDefault="00B33BAA" w:rsidP="00B33B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CD6420" w14:textId="77777777" w:rsidR="00B33BAA" w:rsidRDefault="00B33BAA" w:rsidP="00B33B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F24C71" w14:textId="5D6B530E" w:rsidR="00BF33A4" w:rsidRDefault="00BF33A4" w:rsidP="00B33B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5E2F47" w14:textId="2D48A5EA" w:rsidR="00BF33A4" w:rsidRDefault="00BF33A4" w:rsidP="00B33B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11C3DE" w14:textId="5F940EE3" w:rsidR="00BF33A4" w:rsidRDefault="00BF33A4" w:rsidP="00B33B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BF33A4" w:rsidSect="00F62AD3">
      <w:headerReference w:type="default" r:id="rId6"/>
      <w:pgSz w:w="20160" w:h="12240" w:orient="landscape" w:code="5"/>
      <w:pgMar w:top="181" w:right="232" w:bottom="232" w:left="232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A1511" w14:textId="77777777" w:rsidR="00744D56" w:rsidRDefault="00744D56" w:rsidP="001001D9">
      <w:pPr>
        <w:spacing w:after="0" w:line="240" w:lineRule="auto"/>
      </w:pPr>
      <w:r>
        <w:separator/>
      </w:r>
    </w:p>
  </w:endnote>
  <w:endnote w:type="continuationSeparator" w:id="0">
    <w:p w14:paraId="7B48B81F" w14:textId="77777777" w:rsidR="00744D56" w:rsidRDefault="00744D56" w:rsidP="0010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84F3" w14:textId="77777777" w:rsidR="00744D56" w:rsidRDefault="00744D56" w:rsidP="001001D9">
      <w:pPr>
        <w:spacing w:after="0" w:line="240" w:lineRule="auto"/>
      </w:pPr>
      <w:r>
        <w:separator/>
      </w:r>
    </w:p>
  </w:footnote>
  <w:footnote w:type="continuationSeparator" w:id="0">
    <w:p w14:paraId="21746F71" w14:textId="77777777" w:rsidR="00744D56" w:rsidRDefault="00744D56" w:rsidP="0010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2839" w14:textId="77777777" w:rsidR="00AE190E" w:rsidRDefault="00744D56">
    <w:pPr>
      <w:pStyle w:val="a4"/>
    </w:pPr>
    <w:r>
      <w:rPr>
        <w:noProof/>
        <w:lang w:eastAsia="zh-TW"/>
      </w:rPr>
      <w:pict w14:anchorId="0C602C77">
        <v:rect id="_x0000_s2049" style="position:absolute;margin-left:-18.9pt;margin-top:270.75pt;width:60pt;height:70.5pt;z-index:251660288;mso-position-horizontal-relative:right-margin-area;mso-position-vertical-relative:page" o:allowincell="f" stroked="f">
          <v:textbox style="layout-flow:vertical">
            <w:txbxContent>
              <w:p w14:paraId="6096927E" w14:textId="77777777" w:rsidR="00AE190E" w:rsidRPr="00E327DA" w:rsidRDefault="00AE190E" w:rsidP="00E327DA">
                <w:pPr>
                  <w:rPr>
                    <w:szCs w:val="32"/>
                  </w:rPr>
                </w:pPr>
              </w:p>
            </w:txbxContent>
          </v:textbox>
          <w10:wrap anchorx="page" anchory="page"/>
        </v:rect>
      </w:pict>
    </w:r>
    <w:r w:rsidR="00AE190E" w:rsidRPr="00B22320">
      <w:rPr>
        <w:cs/>
      </w:rPr>
      <w:ptab w:relativeTo="margin" w:alignment="center" w:leader="none"/>
    </w:r>
    <w:r w:rsidR="00AE190E" w:rsidRPr="00B22320">
      <w:rPr>
        <w:cs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D6A"/>
    <w:rsid w:val="00065607"/>
    <w:rsid w:val="00067C8A"/>
    <w:rsid w:val="00075D0D"/>
    <w:rsid w:val="000A195F"/>
    <w:rsid w:val="000A3693"/>
    <w:rsid w:val="000C106E"/>
    <w:rsid w:val="000D12E2"/>
    <w:rsid w:val="001001D9"/>
    <w:rsid w:val="001168F3"/>
    <w:rsid w:val="00116D0C"/>
    <w:rsid w:val="00135F48"/>
    <w:rsid w:val="001606E2"/>
    <w:rsid w:val="0016433D"/>
    <w:rsid w:val="00194CD1"/>
    <w:rsid w:val="001C4C33"/>
    <w:rsid w:val="001F6303"/>
    <w:rsid w:val="0020266A"/>
    <w:rsid w:val="00227CF4"/>
    <w:rsid w:val="002312E6"/>
    <w:rsid w:val="00232011"/>
    <w:rsid w:val="00237884"/>
    <w:rsid w:val="00254D72"/>
    <w:rsid w:val="00267E1A"/>
    <w:rsid w:val="00282B7A"/>
    <w:rsid w:val="002A2AFE"/>
    <w:rsid w:val="002C3C0A"/>
    <w:rsid w:val="002D7F03"/>
    <w:rsid w:val="002F26C8"/>
    <w:rsid w:val="00302C5E"/>
    <w:rsid w:val="00337B10"/>
    <w:rsid w:val="00343BF6"/>
    <w:rsid w:val="00355FAA"/>
    <w:rsid w:val="003606CF"/>
    <w:rsid w:val="0036699E"/>
    <w:rsid w:val="003712D5"/>
    <w:rsid w:val="0037400C"/>
    <w:rsid w:val="00374D15"/>
    <w:rsid w:val="003B4FDC"/>
    <w:rsid w:val="003C0371"/>
    <w:rsid w:val="0040688C"/>
    <w:rsid w:val="00414916"/>
    <w:rsid w:val="00471617"/>
    <w:rsid w:val="004A448B"/>
    <w:rsid w:val="004B04C0"/>
    <w:rsid w:val="004E29B3"/>
    <w:rsid w:val="00513CF6"/>
    <w:rsid w:val="005502DB"/>
    <w:rsid w:val="005919DD"/>
    <w:rsid w:val="005A3D6A"/>
    <w:rsid w:val="005C6DFA"/>
    <w:rsid w:val="005E3F35"/>
    <w:rsid w:val="006040CE"/>
    <w:rsid w:val="006044AF"/>
    <w:rsid w:val="00613292"/>
    <w:rsid w:val="00616F5F"/>
    <w:rsid w:val="00624765"/>
    <w:rsid w:val="00625EFD"/>
    <w:rsid w:val="00632DD8"/>
    <w:rsid w:val="00637E2A"/>
    <w:rsid w:val="00642388"/>
    <w:rsid w:val="00673C0F"/>
    <w:rsid w:val="0067626B"/>
    <w:rsid w:val="00676C58"/>
    <w:rsid w:val="00680A9A"/>
    <w:rsid w:val="0068149C"/>
    <w:rsid w:val="006B6BF5"/>
    <w:rsid w:val="006D0037"/>
    <w:rsid w:val="006F348E"/>
    <w:rsid w:val="007141B2"/>
    <w:rsid w:val="00741A29"/>
    <w:rsid w:val="00744D56"/>
    <w:rsid w:val="0077253D"/>
    <w:rsid w:val="007A1BC4"/>
    <w:rsid w:val="007B5856"/>
    <w:rsid w:val="007C1B6A"/>
    <w:rsid w:val="007C3C8D"/>
    <w:rsid w:val="007F17C5"/>
    <w:rsid w:val="007F7325"/>
    <w:rsid w:val="008077EB"/>
    <w:rsid w:val="008109C1"/>
    <w:rsid w:val="00812693"/>
    <w:rsid w:val="00821AB4"/>
    <w:rsid w:val="00850524"/>
    <w:rsid w:val="008A61F8"/>
    <w:rsid w:val="008B0023"/>
    <w:rsid w:val="008E7E60"/>
    <w:rsid w:val="00912AFF"/>
    <w:rsid w:val="009132B0"/>
    <w:rsid w:val="00922361"/>
    <w:rsid w:val="009738C4"/>
    <w:rsid w:val="009E2AE6"/>
    <w:rsid w:val="00A023E4"/>
    <w:rsid w:val="00A44630"/>
    <w:rsid w:val="00A52A51"/>
    <w:rsid w:val="00A70B18"/>
    <w:rsid w:val="00AA616F"/>
    <w:rsid w:val="00AD5440"/>
    <w:rsid w:val="00AE190E"/>
    <w:rsid w:val="00AE579B"/>
    <w:rsid w:val="00B22320"/>
    <w:rsid w:val="00B33BAA"/>
    <w:rsid w:val="00B35CCD"/>
    <w:rsid w:val="00B56027"/>
    <w:rsid w:val="00B60336"/>
    <w:rsid w:val="00B77885"/>
    <w:rsid w:val="00BA77C3"/>
    <w:rsid w:val="00BB1503"/>
    <w:rsid w:val="00BC46D0"/>
    <w:rsid w:val="00BC6641"/>
    <w:rsid w:val="00BF09D9"/>
    <w:rsid w:val="00BF33A4"/>
    <w:rsid w:val="00C00219"/>
    <w:rsid w:val="00C06DA6"/>
    <w:rsid w:val="00C34CF5"/>
    <w:rsid w:val="00C40C9E"/>
    <w:rsid w:val="00C4570B"/>
    <w:rsid w:val="00CA20F9"/>
    <w:rsid w:val="00CC5412"/>
    <w:rsid w:val="00CD1683"/>
    <w:rsid w:val="00CF1F2F"/>
    <w:rsid w:val="00D0715C"/>
    <w:rsid w:val="00D37EA7"/>
    <w:rsid w:val="00D42BC2"/>
    <w:rsid w:val="00D65226"/>
    <w:rsid w:val="00D70F7B"/>
    <w:rsid w:val="00DD6B26"/>
    <w:rsid w:val="00DF6137"/>
    <w:rsid w:val="00DF7AA3"/>
    <w:rsid w:val="00E01855"/>
    <w:rsid w:val="00E0256C"/>
    <w:rsid w:val="00E129EF"/>
    <w:rsid w:val="00E24ECC"/>
    <w:rsid w:val="00E327DA"/>
    <w:rsid w:val="00E35202"/>
    <w:rsid w:val="00E35CEE"/>
    <w:rsid w:val="00E47113"/>
    <w:rsid w:val="00E77569"/>
    <w:rsid w:val="00EC11DD"/>
    <w:rsid w:val="00F01396"/>
    <w:rsid w:val="00F62AD3"/>
    <w:rsid w:val="00F72B07"/>
    <w:rsid w:val="00F85B45"/>
    <w:rsid w:val="00F936CE"/>
    <w:rsid w:val="00FD773D"/>
    <w:rsid w:val="00FE0359"/>
    <w:rsid w:val="00FE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56455D"/>
  <w15:docId w15:val="{4CE7AECA-1E97-48E1-853E-0C13EECB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A3D6A"/>
    <w:pPr>
      <w:widowControl w:val="0"/>
      <w:autoSpaceDE w:val="0"/>
      <w:autoSpaceDN w:val="0"/>
      <w:adjustRightInd w:val="0"/>
      <w:spacing w:after="0" w:line="240" w:lineRule="auto"/>
      <w:ind w:left="26"/>
    </w:pPr>
    <w:rPr>
      <w:rFonts w:ascii="TH SarabunPSK" w:eastAsiaTheme="minorEastAsia" w:hAnsi="TH SarabunPSK" w:cs="TH SarabunPSK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001D9"/>
  </w:style>
  <w:style w:type="paragraph" w:styleId="a6">
    <w:name w:val="footer"/>
    <w:basedOn w:val="a"/>
    <w:link w:val="a7"/>
    <w:uiPriority w:val="99"/>
    <w:unhideWhenUsed/>
    <w:rsid w:val="0010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0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qc01</dc:creator>
  <cp:keywords/>
  <dc:description/>
  <cp:lastModifiedBy>admin</cp:lastModifiedBy>
  <cp:revision>81</cp:revision>
  <cp:lastPrinted>2023-09-04T07:52:00Z</cp:lastPrinted>
  <dcterms:created xsi:type="dcterms:W3CDTF">2018-04-05T07:44:00Z</dcterms:created>
  <dcterms:modified xsi:type="dcterms:W3CDTF">2023-09-04T07:58:00Z</dcterms:modified>
</cp:coreProperties>
</file>