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BDC8" w14:textId="4DB8C087" w:rsidR="004B04C0" w:rsidRDefault="004B04C0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BED1E3" w14:textId="77777777" w:rsidR="00BF33A4" w:rsidRDefault="00BF33A4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903B18" w14:textId="60326DAA" w:rsidR="004B04C0" w:rsidRDefault="004B04C0" w:rsidP="004B04C0">
      <w:pPr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ja-JP"/>
        </w:rPr>
      </w:pPr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ตารางสรุปผลการดำเนินงานตามแผนบริหารความเสี่ยง </w:t>
      </w:r>
      <w:proofErr w:type="spellStart"/>
      <w:r w:rsidR="002D5288">
        <w:rPr>
          <w:rFonts w:ascii="TH SarabunPSK" w:hAnsi="TH SarabunPSK" w:cs="TH SarabunPSK" w:hint="cs"/>
          <w:b/>
          <w:bCs/>
          <w:sz w:val="32"/>
          <w:szCs w:val="32"/>
          <w:cs/>
        </w:rPr>
        <w:t>กปช</w:t>
      </w:r>
      <w:proofErr w:type="spellEnd"/>
      <w:r w:rsidR="002D528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proofErr w:type="spellStart"/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>รร</w:t>
      </w:r>
      <w:proofErr w:type="spellEnd"/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>.จปร. ปีการศึกษา ๒๕๖</w:t>
      </w:r>
      <w:r w:rsidR="002737C0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>๖</w:t>
      </w:r>
    </w:p>
    <w:p w14:paraId="7253555B" w14:textId="35659103" w:rsidR="002D5288" w:rsidRDefault="002D5288" w:rsidP="002D5288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        </w:t>
      </w:r>
      <w:r w:rsidRPr="002A2AFE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ความเสี่ยง</w:t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: </w:t>
      </w:r>
      <w:r w:rsidR="002737C0" w:rsidRPr="002737C0">
        <w:rPr>
          <w:rFonts w:ascii="TH SarabunIT๙" w:hAnsi="TH SarabunIT๙" w:cs="TH SarabunIT๙"/>
          <w:sz w:val="28"/>
          <w:cs/>
        </w:rPr>
        <w:t>การเบิกจ่ายเงินค่าเบี้ยเลี้ยง/ค่าตอบแทนซ้ำซ้อน</w:t>
      </w:r>
      <w:r w:rsidR="002737C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C6DFA">
        <w:rPr>
          <w:rFonts w:ascii="TH SarabunPSK" w:hAnsi="TH SarabunPSK" w:cs="TH SarabunPSK"/>
          <w:b/>
          <w:bCs/>
          <w:sz w:val="28"/>
          <w:cs/>
        </w:rPr>
        <w:t>ประเภท</w:t>
      </w:r>
      <w:r w:rsidRPr="005C6DFA">
        <w:rPr>
          <w:rFonts w:ascii="TH SarabunPSK" w:hAnsi="TH SarabunPSK" w:cs="TH SarabunPSK"/>
          <w:sz w:val="28"/>
          <w:cs/>
        </w:rPr>
        <w:t xml:space="preserve"> ด้านการ</w:t>
      </w:r>
      <w:r w:rsidRPr="009B3674">
        <w:rPr>
          <w:rFonts w:ascii="TH SarabunPSK" w:eastAsiaTheme="minorEastAsia" w:hAnsi="TH SarabunPSK" w:cs="TH SarabunPSK" w:hint="cs"/>
          <w:sz w:val="28"/>
          <w:cs/>
          <w:lang w:eastAsia="ja-JP"/>
        </w:rPr>
        <w:t>เงิน</w:t>
      </w:r>
    </w:p>
    <w:p w14:paraId="3DB560E7" w14:textId="6A2C17A1" w:rsidR="002D5288" w:rsidRPr="002737C0" w:rsidRDefault="002D5288" w:rsidP="002737C0">
      <w:pPr>
        <w:spacing w:after="0" w:line="240" w:lineRule="auto"/>
        <w:rPr>
          <w:rFonts w:ascii="TH SarabunPSK" w:eastAsiaTheme="minorEastAsia" w:hAnsi="TH SarabunPSK" w:cs="TH SarabunPSK"/>
          <w:b/>
          <w:bCs/>
          <w:sz w:val="28"/>
          <w:cs/>
          <w:lang w:eastAsia="ja-JP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        </w:t>
      </w:r>
      <w:r w:rsidRPr="00F85863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ปัจจัยเสี่ยง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>
        <w:rPr>
          <w:rFonts w:ascii="TH SarabunPSK" w:eastAsiaTheme="minorEastAsia" w:hAnsi="TH SarabunPSK" w:cs="TH SarabunPSK"/>
          <w:b/>
          <w:bCs/>
          <w:sz w:val="32"/>
          <w:szCs w:val="32"/>
          <w:lang w:eastAsia="ja-JP"/>
        </w:rPr>
        <w:t>:</w:t>
      </w:r>
      <w:r w:rsidR="001C1E41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="002737C0" w:rsidRPr="002737C0">
        <w:rPr>
          <w:rFonts w:ascii="TH SarabunIT๙" w:hAnsi="TH SarabunIT๙" w:cs="TH SarabunIT๙"/>
          <w:sz w:val="28"/>
          <w:cs/>
        </w:rPr>
        <w:t>การใช้ชื่อบุคคลเดียวกัน เบิกเงินค่าเบี้ยเลี้ยง/ค่าตอบแทน หลายภารกิจในวันเดียวกัน</w:t>
      </w:r>
    </w:p>
    <w:tbl>
      <w:tblPr>
        <w:tblStyle w:val="a3"/>
        <w:tblW w:w="195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85"/>
        <w:gridCol w:w="1943"/>
        <w:gridCol w:w="1808"/>
        <w:gridCol w:w="836"/>
        <w:gridCol w:w="972"/>
        <w:gridCol w:w="1982"/>
        <w:gridCol w:w="734"/>
        <w:gridCol w:w="1023"/>
        <w:gridCol w:w="844"/>
        <w:gridCol w:w="832"/>
        <w:gridCol w:w="1017"/>
        <w:gridCol w:w="851"/>
        <w:gridCol w:w="1743"/>
        <w:gridCol w:w="1111"/>
      </w:tblGrid>
      <w:tr w:rsidR="00306CF2" w:rsidRPr="00A15B19" w14:paraId="69B6C2D1" w14:textId="77777777" w:rsidTr="00195464">
        <w:trPr>
          <w:trHeight w:val="355"/>
        </w:trPr>
        <w:tc>
          <w:tcPr>
            <w:tcW w:w="3885" w:type="dxa"/>
            <w:vMerge w:val="restart"/>
          </w:tcPr>
          <w:p w14:paraId="4BB21A85" w14:textId="77777777" w:rsidR="00306CF2" w:rsidRPr="00A15B19" w:rsidRDefault="00306CF2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15B1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1943" w:type="dxa"/>
            <w:vMerge w:val="restart"/>
          </w:tcPr>
          <w:p w14:paraId="0AB0404E" w14:textId="6D7200B1" w:rsidR="00306CF2" w:rsidRPr="00A15B19" w:rsidRDefault="00306CF2" w:rsidP="00AE190E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A15B1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A15B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A15B1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808" w:type="dxa"/>
            <w:vMerge w:val="restart"/>
          </w:tcPr>
          <w:p w14:paraId="5500DA17" w14:textId="2F5D50AA" w:rsidR="00306CF2" w:rsidRPr="00A15B19" w:rsidRDefault="00306CF2" w:rsidP="00AE190E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A15B19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1808" w:type="dxa"/>
            <w:gridSpan w:val="2"/>
          </w:tcPr>
          <w:p w14:paraId="269F979A" w14:textId="7EDA9226" w:rsidR="00306CF2" w:rsidRPr="00A15B19" w:rsidRDefault="00306CF2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15B1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การบรรลุเป้าหมาย</w:t>
            </w:r>
          </w:p>
        </w:tc>
        <w:tc>
          <w:tcPr>
            <w:tcW w:w="1982" w:type="dxa"/>
            <w:vMerge w:val="restart"/>
          </w:tcPr>
          <w:p w14:paraId="5387A950" w14:textId="77777777" w:rsidR="00306CF2" w:rsidRPr="00A15B19" w:rsidRDefault="00306CF2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15B19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สาเหตุของการไม่บรรลุ</w:t>
            </w:r>
          </w:p>
        </w:tc>
        <w:tc>
          <w:tcPr>
            <w:tcW w:w="2601" w:type="dxa"/>
            <w:gridSpan w:val="3"/>
          </w:tcPr>
          <w:p w14:paraId="16774F03" w14:textId="77777777" w:rsidR="00306CF2" w:rsidRPr="00A15B19" w:rsidRDefault="00306CF2" w:rsidP="00AE19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5B1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 (ก่อน)</w:t>
            </w:r>
          </w:p>
        </w:tc>
        <w:tc>
          <w:tcPr>
            <w:tcW w:w="2700" w:type="dxa"/>
            <w:gridSpan w:val="3"/>
          </w:tcPr>
          <w:p w14:paraId="7A1EDD9C" w14:textId="77777777" w:rsidR="00306CF2" w:rsidRPr="00A15B19" w:rsidRDefault="00306CF2" w:rsidP="00AE19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5B1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ประเมินความเสี่ยง(หลัง)</w:t>
            </w:r>
          </w:p>
        </w:tc>
        <w:tc>
          <w:tcPr>
            <w:tcW w:w="1743" w:type="dxa"/>
            <w:vMerge w:val="restart"/>
          </w:tcPr>
          <w:p w14:paraId="787CB59E" w14:textId="2435D3F3" w:rsidR="00306CF2" w:rsidRPr="00A15B19" w:rsidRDefault="00306CF2" w:rsidP="00AE190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5B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ข้อเสนอแนะในการดำเนินงานปี ๖</w:t>
            </w:r>
            <w:r w:rsidR="00A15B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1111" w:type="dxa"/>
            <w:vMerge w:val="restart"/>
          </w:tcPr>
          <w:p w14:paraId="0D289A5E" w14:textId="432EE10E" w:rsidR="00306CF2" w:rsidRPr="00A15B19" w:rsidRDefault="00306CF2" w:rsidP="00AE19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5B19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รหัสหลักฐาน</w:t>
            </w:r>
          </w:p>
        </w:tc>
      </w:tr>
      <w:tr w:rsidR="00306CF2" w:rsidRPr="00A15B19" w14:paraId="55B85C05" w14:textId="77777777" w:rsidTr="00195464">
        <w:trPr>
          <w:trHeight w:val="369"/>
        </w:trPr>
        <w:tc>
          <w:tcPr>
            <w:tcW w:w="3885" w:type="dxa"/>
            <w:vMerge/>
            <w:vAlign w:val="center"/>
          </w:tcPr>
          <w:p w14:paraId="0AD1F932" w14:textId="77777777" w:rsidR="00306CF2" w:rsidRPr="00A15B19" w:rsidRDefault="00306CF2" w:rsidP="00AE19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943" w:type="dxa"/>
            <w:vMerge/>
          </w:tcPr>
          <w:p w14:paraId="34519FBF" w14:textId="77777777" w:rsidR="00306CF2" w:rsidRPr="00A15B19" w:rsidRDefault="00306CF2" w:rsidP="00AE190E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08" w:type="dxa"/>
            <w:vMerge/>
          </w:tcPr>
          <w:p w14:paraId="613286D5" w14:textId="77777777" w:rsidR="00306CF2" w:rsidRPr="00A15B19" w:rsidRDefault="00306CF2" w:rsidP="00AE190E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36" w:type="dxa"/>
            <w:vAlign w:val="center"/>
          </w:tcPr>
          <w:p w14:paraId="3A6A3F26" w14:textId="1CBB86E3" w:rsidR="00306CF2" w:rsidRPr="00A15B19" w:rsidRDefault="00306CF2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15B19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บรรลุ</w:t>
            </w:r>
          </w:p>
        </w:tc>
        <w:tc>
          <w:tcPr>
            <w:tcW w:w="972" w:type="dxa"/>
            <w:vAlign w:val="center"/>
          </w:tcPr>
          <w:p w14:paraId="190569B3" w14:textId="77777777" w:rsidR="00306CF2" w:rsidRPr="00A15B19" w:rsidRDefault="00306CF2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15B19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ไม่บรรลุ</w:t>
            </w:r>
          </w:p>
        </w:tc>
        <w:tc>
          <w:tcPr>
            <w:tcW w:w="1982" w:type="dxa"/>
            <w:vMerge/>
          </w:tcPr>
          <w:p w14:paraId="7FB4CA25" w14:textId="77777777" w:rsidR="00306CF2" w:rsidRPr="00A15B19" w:rsidRDefault="00306CF2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34" w:type="dxa"/>
            <w:vAlign w:val="center"/>
          </w:tcPr>
          <w:p w14:paraId="55BBF0A4" w14:textId="77777777" w:rsidR="00306CF2" w:rsidRPr="00A15B19" w:rsidRDefault="00306CF2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15B1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1023" w:type="dxa"/>
            <w:vAlign w:val="center"/>
          </w:tcPr>
          <w:p w14:paraId="260B9F84" w14:textId="77777777" w:rsidR="00306CF2" w:rsidRPr="00A15B19" w:rsidRDefault="00306CF2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15B1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844" w:type="dxa"/>
            <w:vAlign w:val="center"/>
          </w:tcPr>
          <w:p w14:paraId="26F35FEC" w14:textId="77777777" w:rsidR="00306CF2" w:rsidRPr="00A15B19" w:rsidRDefault="00306CF2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15B1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832" w:type="dxa"/>
            <w:vAlign w:val="center"/>
          </w:tcPr>
          <w:p w14:paraId="61B3B9D3" w14:textId="77777777" w:rsidR="00306CF2" w:rsidRPr="00A15B19" w:rsidRDefault="00306CF2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15B1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1017" w:type="dxa"/>
            <w:vAlign w:val="center"/>
          </w:tcPr>
          <w:p w14:paraId="46ECAC5E" w14:textId="77777777" w:rsidR="00306CF2" w:rsidRPr="00A15B19" w:rsidRDefault="00306CF2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15B1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851" w:type="dxa"/>
            <w:vAlign w:val="center"/>
          </w:tcPr>
          <w:p w14:paraId="009D6E64" w14:textId="77777777" w:rsidR="00306CF2" w:rsidRPr="00A15B19" w:rsidRDefault="00306CF2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15B1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1743" w:type="dxa"/>
            <w:vMerge/>
          </w:tcPr>
          <w:p w14:paraId="1D5716CC" w14:textId="77777777" w:rsidR="00306CF2" w:rsidRPr="00A15B19" w:rsidRDefault="00306CF2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1" w:type="dxa"/>
            <w:vMerge/>
          </w:tcPr>
          <w:p w14:paraId="32A09672" w14:textId="63505EF0" w:rsidR="00306CF2" w:rsidRPr="00A15B19" w:rsidRDefault="00306CF2" w:rsidP="00AE19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3F0CF6" w:rsidRPr="00A15B19" w14:paraId="7EC230E5" w14:textId="77777777" w:rsidTr="00195464">
        <w:trPr>
          <w:trHeight w:val="1435"/>
        </w:trPr>
        <w:tc>
          <w:tcPr>
            <w:tcW w:w="3885" w:type="dxa"/>
          </w:tcPr>
          <w:p w14:paraId="595C2583" w14:textId="4BD60C77" w:rsidR="003F0CF6" w:rsidRPr="00A15B19" w:rsidRDefault="003F0CF6" w:rsidP="00A15B19">
            <w:pPr>
              <w:rPr>
                <w:rFonts w:ascii="TH SarabunPSK" w:hAnsi="TH SarabunPSK" w:cs="TH SarabunPSK"/>
                <w:sz w:val="28"/>
                <w:cs/>
              </w:rPr>
            </w:pPr>
            <w:r w:rsidRPr="00A15B19">
              <w:rPr>
                <w:rFonts w:ascii="TH SarabunIT๙" w:hAnsi="TH SarabunIT๙" w:cs="TH SarabunIT๙"/>
                <w:sz w:val="28"/>
                <w:cs/>
              </w:rPr>
              <w:t>การตรวจสอบภารกิจของบุคคลก่อนขออนุมัติคำสั่ง</w:t>
            </w:r>
            <w:r w:rsidRPr="00A15B19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A15B19">
              <w:rPr>
                <w:rFonts w:ascii="TH SarabunIT๙" w:hAnsi="TH SarabunIT๙" w:cs="TH SarabunIT๙"/>
                <w:sz w:val="28"/>
              </w:rPr>
              <w:t>Excel online)</w:t>
            </w:r>
          </w:p>
        </w:tc>
        <w:tc>
          <w:tcPr>
            <w:tcW w:w="1943" w:type="dxa"/>
          </w:tcPr>
          <w:p w14:paraId="3F180B14" w14:textId="75A0C7CE" w:rsidR="003F0CF6" w:rsidRPr="00A15B19" w:rsidRDefault="003F0CF6" w:rsidP="00A15B19">
            <w:pPr>
              <w:rPr>
                <w:rFonts w:ascii="TH SarabunPSK" w:hAnsi="TH SarabunPSK" w:cs="TH SarabunPSK"/>
                <w:sz w:val="28"/>
                <w:cs/>
              </w:rPr>
            </w:pPr>
            <w:r w:rsidRPr="00A15B19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Pr="00A15B19">
              <w:rPr>
                <w:rFonts w:ascii="TH SarabunIT๙" w:hAnsi="TH SarabunIT๙" w:cs="TH SarabunIT๙"/>
                <w:sz w:val="28"/>
                <w:cs/>
              </w:rPr>
              <w:t>กำลังพลที่มีภารกิจซ้ำซ้อน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A15B19">
              <w:rPr>
                <w:rFonts w:ascii="TH SarabunIT๙" w:hAnsi="TH SarabunIT๙" w:cs="TH SarabunIT๙" w:hint="cs"/>
                <w:sz w:val="28"/>
                <w:cs/>
              </w:rPr>
              <w:t>0 นาย</w:t>
            </w:r>
          </w:p>
        </w:tc>
        <w:tc>
          <w:tcPr>
            <w:tcW w:w="1808" w:type="dxa"/>
          </w:tcPr>
          <w:p w14:paraId="3A381A19" w14:textId="3CF2C772" w:rsidR="003F0CF6" w:rsidRPr="00A15B19" w:rsidRDefault="003F0CF6" w:rsidP="00A15B1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36" w:type="dxa"/>
          </w:tcPr>
          <w:p w14:paraId="186DCBBF" w14:textId="6A6B8772" w:rsidR="003F0CF6" w:rsidRPr="00A15B19" w:rsidRDefault="003F0CF6" w:rsidP="00A15B1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72" w:type="dxa"/>
          </w:tcPr>
          <w:p w14:paraId="472E0AD2" w14:textId="77777777" w:rsidR="003F0CF6" w:rsidRPr="00A15B19" w:rsidRDefault="003F0CF6" w:rsidP="00A15B1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2" w:type="dxa"/>
          </w:tcPr>
          <w:p w14:paraId="4C61E91D" w14:textId="77777777" w:rsidR="003F0CF6" w:rsidRPr="00A15B19" w:rsidRDefault="003F0CF6" w:rsidP="00A15B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dxa"/>
            <w:vMerge w:val="restart"/>
          </w:tcPr>
          <w:p w14:paraId="6338DAAB" w14:textId="3D673797" w:rsidR="003F0CF6" w:rsidRPr="00A15B19" w:rsidRDefault="003F0CF6" w:rsidP="00A15B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5B19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023" w:type="dxa"/>
            <w:vMerge w:val="restart"/>
          </w:tcPr>
          <w:p w14:paraId="1729C9DC" w14:textId="5D579C26" w:rsidR="003F0CF6" w:rsidRPr="00A15B19" w:rsidRDefault="003F0CF6" w:rsidP="00A15B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5B19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844" w:type="dxa"/>
            <w:vMerge w:val="restart"/>
          </w:tcPr>
          <w:p w14:paraId="69D0D6AD" w14:textId="77777777" w:rsidR="003F0CF6" w:rsidRPr="00A15B19" w:rsidRDefault="003F0CF6" w:rsidP="00A15B1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15B19">
              <w:rPr>
                <w:rFonts w:ascii="TH SarabunPSK" w:eastAsia="Times New Roman" w:hAnsi="TH SarabunPSK" w:cs="TH SarabunPSK" w:hint="cs"/>
                <w:sz w:val="28"/>
                <w:cs/>
              </w:rPr>
              <w:t>๒๐</w:t>
            </w:r>
            <w:r w:rsidRPr="00A15B1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14:paraId="3931BA70" w14:textId="34DEFE5C" w:rsidR="003F0CF6" w:rsidRPr="00A15B19" w:rsidRDefault="003F0CF6" w:rsidP="00A15B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15B19">
              <w:rPr>
                <w:rFonts w:ascii="TH SarabunPSK" w:eastAsia="Times New Roman" w:hAnsi="TH SarabunPSK" w:cs="TH SarabunPSK" w:hint="cs"/>
                <w:sz w:val="28"/>
                <w:cs/>
              </w:rPr>
              <w:t>(สูงมาก)</w:t>
            </w:r>
          </w:p>
        </w:tc>
        <w:tc>
          <w:tcPr>
            <w:tcW w:w="832" w:type="dxa"/>
            <w:vMerge w:val="restart"/>
            <w:vAlign w:val="center"/>
          </w:tcPr>
          <w:p w14:paraId="43CA3966" w14:textId="77777777" w:rsidR="003F0CF6" w:rsidRPr="00A15B19" w:rsidRDefault="003F0CF6" w:rsidP="00A15B1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7" w:type="dxa"/>
            <w:vMerge w:val="restart"/>
            <w:vAlign w:val="center"/>
          </w:tcPr>
          <w:p w14:paraId="4008C84F" w14:textId="77777777" w:rsidR="003F0CF6" w:rsidRPr="00A15B19" w:rsidRDefault="003F0CF6" w:rsidP="00A15B1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F958C4" w14:textId="77777777" w:rsidR="003F0CF6" w:rsidRPr="00A15B19" w:rsidRDefault="003F0CF6" w:rsidP="00A15B1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43" w:type="dxa"/>
          </w:tcPr>
          <w:p w14:paraId="29550E03" w14:textId="77777777" w:rsidR="003F0CF6" w:rsidRPr="00A15B19" w:rsidRDefault="003F0CF6" w:rsidP="00A15B1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11" w:type="dxa"/>
          </w:tcPr>
          <w:p w14:paraId="17CF176B" w14:textId="31126262" w:rsidR="003F0CF6" w:rsidRPr="00A15B19" w:rsidRDefault="003F0CF6" w:rsidP="00A15B1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3F0CF6" w:rsidRPr="00A15B19" w14:paraId="494B2B71" w14:textId="77777777" w:rsidTr="00195464">
        <w:trPr>
          <w:trHeight w:val="1435"/>
        </w:trPr>
        <w:tc>
          <w:tcPr>
            <w:tcW w:w="3885" w:type="dxa"/>
          </w:tcPr>
          <w:p w14:paraId="3CD8CAE0" w14:textId="38032B68" w:rsidR="003F0CF6" w:rsidRPr="00A15B19" w:rsidRDefault="003F0CF6" w:rsidP="00A15B19">
            <w:pPr>
              <w:rPr>
                <w:rFonts w:ascii="TH SarabunPSK" w:hAnsi="TH SarabunPSK" w:cs="TH SarabunPSK"/>
                <w:sz w:val="28"/>
                <w:cs/>
              </w:rPr>
            </w:pPr>
            <w:r w:rsidRPr="00A15B19">
              <w:rPr>
                <w:rFonts w:ascii="TH SarabunIT๙" w:hAnsi="TH SarabunIT๙" w:cs="TH SarabunIT๙"/>
                <w:sz w:val="28"/>
                <w:cs/>
              </w:rPr>
              <w:t>การตรวจสอบภารกิจของบุคคลก่อนเบิกเงิน</w:t>
            </w:r>
            <w:r w:rsidRPr="00A15B1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15B19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A15B19">
              <w:rPr>
                <w:rFonts w:ascii="TH SarabunIT๙" w:hAnsi="TH SarabunIT๙" w:cs="TH SarabunIT๙"/>
                <w:sz w:val="28"/>
              </w:rPr>
              <w:t>Excel online)</w:t>
            </w:r>
          </w:p>
        </w:tc>
        <w:tc>
          <w:tcPr>
            <w:tcW w:w="1943" w:type="dxa"/>
          </w:tcPr>
          <w:p w14:paraId="63EBDB26" w14:textId="02318AFA" w:rsidR="003F0CF6" w:rsidRPr="00A15B19" w:rsidRDefault="003F0CF6" w:rsidP="00A15B19">
            <w:pPr>
              <w:rPr>
                <w:rFonts w:ascii="TH SarabunPSK" w:hAnsi="TH SarabunPSK" w:cs="TH SarabunPSK"/>
                <w:sz w:val="28"/>
                <w:cs/>
              </w:rPr>
            </w:pPr>
            <w:r w:rsidRPr="00A15B19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Pr="00A15B19">
              <w:rPr>
                <w:rFonts w:ascii="TH SarabunIT๙" w:hAnsi="TH SarabunIT๙" w:cs="TH SarabunIT๙"/>
                <w:sz w:val="28"/>
                <w:cs/>
              </w:rPr>
              <w:t>กำลังพลที่มีภารกิจซ้ำซ้อน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A15B19">
              <w:rPr>
                <w:rFonts w:ascii="TH SarabunIT๙" w:hAnsi="TH SarabunIT๙" w:cs="TH SarabunIT๙" w:hint="cs"/>
                <w:sz w:val="28"/>
                <w:cs/>
              </w:rPr>
              <w:t>0 นาย</w:t>
            </w:r>
          </w:p>
        </w:tc>
        <w:tc>
          <w:tcPr>
            <w:tcW w:w="1808" w:type="dxa"/>
          </w:tcPr>
          <w:p w14:paraId="6A433098" w14:textId="41AD3EBC" w:rsidR="003F0CF6" w:rsidRPr="00A15B19" w:rsidRDefault="003F0CF6" w:rsidP="00A15B1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36" w:type="dxa"/>
          </w:tcPr>
          <w:p w14:paraId="2EAC37B9" w14:textId="77777777" w:rsidR="003F0CF6" w:rsidRPr="00A15B19" w:rsidRDefault="003F0CF6" w:rsidP="00A15B1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72" w:type="dxa"/>
          </w:tcPr>
          <w:p w14:paraId="1FE27B64" w14:textId="77777777" w:rsidR="003F0CF6" w:rsidRPr="00A15B19" w:rsidRDefault="003F0CF6" w:rsidP="00A15B1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2" w:type="dxa"/>
          </w:tcPr>
          <w:p w14:paraId="4EA4743C" w14:textId="77777777" w:rsidR="003F0CF6" w:rsidRPr="00A15B19" w:rsidRDefault="003F0CF6" w:rsidP="00A15B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4" w:type="dxa"/>
            <w:vMerge/>
          </w:tcPr>
          <w:p w14:paraId="160BF186" w14:textId="77777777" w:rsidR="003F0CF6" w:rsidRPr="00A15B19" w:rsidRDefault="003F0CF6" w:rsidP="00A15B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3" w:type="dxa"/>
            <w:vMerge/>
          </w:tcPr>
          <w:p w14:paraId="633D5F58" w14:textId="77777777" w:rsidR="003F0CF6" w:rsidRPr="00A15B19" w:rsidRDefault="003F0CF6" w:rsidP="00A15B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4" w:type="dxa"/>
            <w:vMerge/>
          </w:tcPr>
          <w:p w14:paraId="447F9F9D" w14:textId="77777777" w:rsidR="003F0CF6" w:rsidRPr="00A15B19" w:rsidRDefault="003F0CF6" w:rsidP="00A15B1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32" w:type="dxa"/>
            <w:vMerge/>
            <w:vAlign w:val="center"/>
          </w:tcPr>
          <w:p w14:paraId="6F1B3268" w14:textId="77777777" w:rsidR="003F0CF6" w:rsidRPr="00A15B19" w:rsidRDefault="003F0CF6" w:rsidP="00A15B1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7" w:type="dxa"/>
            <w:vMerge/>
            <w:vAlign w:val="center"/>
          </w:tcPr>
          <w:p w14:paraId="0169C0F6" w14:textId="77777777" w:rsidR="003F0CF6" w:rsidRPr="00A15B19" w:rsidRDefault="003F0CF6" w:rsidP="00A15B1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14:paraId="511C5689" w14:textId="77777777" w:rsidR="003F0CF6" w:rsidRPr="00A15B19" w:rsidRDefault="003F0CF6" w:rsidP="00A15B1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43" w:type="dxa"/>
          </w:tcPr>
          <w:p w14:paraId="4730B650" w14:textId="77777777" w:rsidR="003F0CF6" w:rsidRPr="00A15B19" w:rsidRDefault="003F0CF6" w:rsidP="00A15B1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11" w:type="dxa"/>
          </w:tcPr>
          <w:p w14:paraId="32CEF9A0" w14:textId="77777777" w:rsidR="003F0CF6" w:rsidRPr="00A15B19" w:rsidRDefault="003F0CF6" w:rsidP="00A15B1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2927951D" w14:textId="15565EA6" w:rsidR="004B04C0" w:rsidRDefault="004B04C0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19A15B" w14:textId="2A4FED63" w:rsidR="0040688C" w:rsidRPr="006D3E98" w:rsidRDefault="0040688C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52B3D3" w14:textId="1AC97CB9" w:rsidR="0040688C" w:rsidRDefault="0040688C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63D91D" w14:textId="5B8D15D5" w:rsidR="0040688C" w:rsidRDefault="0040688C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8B8696" w14:textId="59B70C25" w:rsidR="0040688C" w:rsidRDefault="0040688C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C9AFE6" w14:textId="77777777" w:rsidR="00BA77C3" w:rsidRPr="00BA77C3" w:rsidRDefault="00BA77C3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BA77C3" w:rsidRPr="00BA77C3" w:rsidSect="00F62AD3">
      <w:headerReference w:type="default" r:id="rId6"/>
      <w:pgSz w:w="20160" w:h="12240" w:orient="landscape" w:code="5"/>
      <w:pgMar w:top="181" w:right="232" w:bottom="232" w:left="232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14D5" w14:textId="77777777" w:rsidR="00FE23D6" w:rsidRDefault="00FE23D6" w:rsidP="001001D9">
      <w:pPr>
        <w:spacing w:after="0" w:line="240" w:lineRule="auto"/>
      </w:pPr>
      <w:r>
        <w:separator/>
      </w:r>
    </w:p>
  </w:endnote>
  <w:endnote w:type="continuationSeparator" w:id="0">
    <w:p w14:paraId="280ED516" w14:textId="77777777" w:rsidR="00FE23D6" w:rsidRDefault="00FE23D6" w:rsidP="0010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B6DF" w14:textId="77777777" w:rsidR="00FE23D6" w:rsidRDefault="00FE23D6" w:rsidP="001001D9">
      <w:pPr>
        <w:spacing w:after="0" w:line="240" w:lineRule="auto"/>
      </w:pPr>
      <w:r>
        <w:separator/>
      </w:r>
    </w:p>
  </w:footnote>
  <w:footnote w:type="continuationSeparator" w:id="0">
    <w:p w14:paraId="7BA1C725" w14:textId="77777777" w:rsidR="00FE23D6" w:rsidRDefault="00FE23D6" w:rsidP="0010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2839" w14:textId="77777777" w:rsidR="00AE190E" w:rsidRDefault="00FE23D6">
    <w:pPr>
      <w:pStyle w:val="a4"/>
    </w:pPr>
    <w:r>
      <w:rPr>
        <w:noProof/>
        <w:lang w:eastAsia="zh-TW"/>
      </w:rPr>
      <w:pict w14:anchorId="0C602C77">
        <v:rect id="_x0000_s2049" style="position:absolute;margin-left:-18.9pt;margin-top:270.75pt;width:60pt;height:70.5pt;z-index:251660288;mso-position-horizontal-relative:right-margin-area;mso-position-vertical-relative:page" o:allowincell="f" stroked="f">
          <v:textbox style="layout-flow:vertical">
            <w:txbxContent>
              <w:p w14:paraId="6096927E" w14:textId="77777777" w:rsidR="00AE190E" w:rsidRPr="00E327DA" w:rsidRDefault="00AE190E" w:rsidP="00E327DA">
                <w:pPr>
                  <w:rPr>
                    <w:szCs w:val="32"/>
                  </w:rPr>
                </w:pPr>
              </w:p>
            </w:txbxContent>
          </v:textbox>
          <w10:wrap anchorx="page" anchory="page"/>
        </v:rect>
      </w:pict>
    </w:r>
    <w:r w:rsidR="00AE190E" w:rsidRPr="00B22320">
      <w:rPr>
        <w:cs/>
      </w:rPr>
      <w:ptab w:relativeTo="margin" w:alignment="center" w:leader="none"/>
    </w:r>
    <w:r w:rsidR="00AE190E" w:rsidRPr="00B22320">
      <w:rPr>
        <w:cs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D6A"/>
    <w:rsid w:val="00065607"/>
    <w:rsid w:val="00067C8A"/>
    <w:rsid w:val="00075D0D"/>
    <w:rsid w:val="000A195F"/>
    <w:rsid w:val="000C106E"/>
    <w:rsid w:val="000D12E2"/>
    <w:rsid w:val="001001D9"/>
    <w:rsid w:val="001168F3"/>
    <w:rsid w:val="00116D0C"/>
    <w:rsid w:val="00135F48"/>
    <w:rsid w:val="001606E2"/>
    <w:rsid w:val="0016433D"/>
    <w:rsid w:val="00195464"/>
    <w:rsid w:val="001C1E41"/>
    <w:rsid w:val="001C4C33"/>
    <w:rsid w:val="0020266A"/>
    <w:rsid w:val="002312E6"/>
    <w:rsid w:val="00232011"/>
    <w:rsid w:val="00237884"/>
    <w:rsid w:val="00254D72"/>
    <w:rsid w:val="00267E1A"/>
    <w:rsid w:val="002737C0"/>
    <w:rsid w:val="00282B7A"/>
    <w:rsid w:val="002A2AFE"/>
    <w:rsid w:val="002C3C0A"/>
    <w:rsid w:val="002D5288"/>
    <w:rsid w:val="002D7F03"/>
    <w:rsid w:val="002F26C8"/>
    <w:rsid w:val="00302C5E"/>
    <w:rsid w:val="00306CF2"/>
    <w:rsid w:val="00343BF6"/>
    <w:rsid w:val="00355FAA"/>
    <w:rsid w:val="003606CF"/>
    <w:rsid w:val="003712D5"/>
    <w:rsid w:val="0037400C"/>
    <w:rsid w:val="003B4FDC"/>
    <w:rsid w:val="003C0371"/>
    <w:rsid w:val="003F0CF6"/>
    <w:rsid w:val="0040688C"/>
    <w:rsid w:val="00414916"/>
    <w:rsid w:val="004A448B"/>
    <w:rsid w:val="004B04C0"/>
    <w:rsid w:val="004E29B3"/>
    <w:rsid w:val="00513CF6"/>
    <w:rsid w:val="005502DB"/>
    <w:rsid w:val="005919DD"/>
    <w:rsid w:val="005A3D6A"/>
    <w:rsid w:val="005C6DFA"/>
    <w:rsid w:val="005E3F35"/>
    <w:rsid w:val="006040CE"/>
    <w:rsid w:val="006044AF"/>
    <w:rsid w:val="00616F5F"/>
    <w:rsid w:val="00624765"/>
    <w:rsid w:val="00625EFD"/>
    <w:rsid w:val="00632DD8"/>
    <w:rsid w:val="00637E2A"/>
    <w:rsid w:val="00642388"/>
    <w:rsid w:val="00673C0F"/>
    <w:rsid w:val="0067626B"/>
    <w:rsid w:val="00676C58"/>
    <w:rsid w:val="00680A9A"/>
    <w:rsid w:val="0068149C"/>
    <w:rsid w:val="006A704C"/>
    <w:rsid w:val="006D0037"/>
    <w:rsid w:val="006D3E98"/>
    <w:rsid w:val="006F348E"/>
    <w:rsid w:val="007141B2"/>
    <w:rsid w:val="00741A29"/>
    <w:rsid w:val="00761626"/>
    <w:rsid w:val="0077253D"/>
    <w:rsid w:val="007A1BC4"/>
    <w:rsid w:val="007A59E1"/>
    <w:rsid w:val="007B5856"/>
    <w:rsid w:val="007C3C8D"/>
    <w:rsid w:val="007F17C5"/>
    <w:rsid w:val="007F7325"/>
    <w:rsid w:val="008077EB"/>
    <w:rsid w:val="008109C1"/>
    <w:rsid w:val="00812693"/>
    <w:rsid w:val="00821AB4"/>
    <w:rsid w:val="00850524"/>
    <w:rsid w:val="008A61F8"/>
    <w:rsid w:val="008B0023"/>
    <w:rsid w:val="008D435C"/>
    <w:rsid w:val="008E7E60"/>
    <w:rsid w:val="00912AFF"/>
    <w:rsid w:val="009132B0"/>
    <w:rsid w:val="0091403C"/>
    <w:rsid w:val="00922361"/>
    <w:rsid w:val="009738C4"/>
    <w:rsid w:val="00993641"/>
    <w:rsid w:val="009B21AD"/>
    <w:rsid w:val="009B3674"/>
    <w:rsid w:val="009E2AE6"/>
    <w:rsid w:val="00A023E4"/>
    <w:rsid w:val="00A15B19"/>
    <w:rsid w:val="00A44630"/>
    <w:rsid w:val="00A52A51"/>
    <w:rsid w:val="00A70B18"/>
    <w:rsid w:val="00AA616F"/>
    <w:rsid w:val="00AD5440"/>
    <w:rsid w:val="00AE190E"/>
    <w:rsid w:val="00AE579B"/>
    <w:rsid w:val="00B22320"/>
    <w:rsid w:val="00B33BAA"/>
    <w:rsid w:val="00B35CCD"/>
    <w:rsid w:val="00B56027"/>
    <w:rsid w:val="00B60336"/>
    <w:rsid w:val="00B77885"/>
    <w:rsid w:val="00BA77C3"/>
    <w:rsid w:val="00BB1503"/>
    <w:rsid w:val="00BC46D0"/>
    <w:rsid w:val="00BC6641"/>
    <w:rsid w:val="00BF33A4"/>
    <w:rsid w:val="00C00219"/>
    <w:rsid w:val="00C06DA6"/>
    <w:rsid w:val="00C34CF5"/>
    <w:rsid w:val="00C40C9E"/>
    <w:rsid w:val="00C4570B"/>
    <w:rsid w:val="00C568FB"/>
    <w:rsid w:val="00CA20F9"/>
    <w:rsid w:val="00CC5412"/>
    <w:rsid w:val="00CD1683"/>
    <w:rsid w:val="00CF1F2F"/>
    <w:rsid w:val="00D0715C"/>
    <w:rsid w:val="00D2611B"/>
    <w:rsid w:val="00D42BC2"/>
    <w:rsid w:val="00D65226"/>
    <w:rsid w:val="00D70F7B"/>
    <w:rsid w:val="00DD6B26"/>
    <w:rsid w:val="00DF6137"/>
    <w:rsid w:val="00DF7AA3"/>
    <w:rsid w:val="00E01855"/>
    <w:rsid w:val="00E01BA6"/>
    <w:rsid w:val="00E0256C"/>
    <w:rsid w:val="00E129EF"/>
    <w:rsid w:val="00E24ECC"/>
    <w:rsid w:val="00E327DA"/>
    <w:rsid w:val="00E35202"/>
    <w:rsid w:val="00E35CEE"/>
    <w:rsid w:val="00E47113"/>
    <w:rsid w:val="00EC11DD"/>
    <w:rsid w:val="00F01396"/>
    <w:rsid w:val="00F62AD3"/>
    <w:rsid w:val="00F85B45"/>
    <w:rsid w:val="00F936CE"/>
    <w:rsid w:val="00FD773D"/>
    <w:rsid w:val="00FE0359"/>
    <w:rsid w:val="00FE23D6"/>
    <w:rsid w:val="00FE3FCD"/>
    <w:rsid w:val="00FE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56455D"/>
  <w15:docId w15:val="{4CE7AECA-1E97-48E1-853E-0C13EECB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A3D6A"/>
    <w:pPr>
      <w:widowControl w:val="0"/>
      <w:autoSpaceDE w:val="0"/>
      <w:autoSpaceDN w:val="0"/>
      <w:adjustRightInd w:val="0"/>
      <w:spacing w:after="0" w:line="240" w:lineRule="auto"/>
      <w:ind w:left="26"/>
    </w:pPr>
    <w:rPr>
      <w:rFonts w:ascii="TH SarabunPSK" w:eastAsiaTheme="minorEastAsia" w:hAnsi="TH SarabunPSK" w:cs="TH SarabunPSK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001D9"/>
  </w:style>
  <w:style w:type="paragraph" w:styleId="a6">
    <w:name w:val="footer"/>
    <w:basedOn w:val="a"/>
    <w:link w:val="a7"/>
    <w:uiPriority w:val="99"/>
    <w:unhideWhenUsed/>
    <w:rsid w:val="0010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0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qc01</dc:creator>
  <cp:keywords/>
  <dc:description/>
  <cp:lastModifiedBy>admin</cp:lastModifiedBy>
  <cp:revision>84</cp:revision>
  <cp:lastPrinted>2023-09-04T07:13:00Z</cp:lastPrinted>
  <dcterms:created xsi:type="dcterms:W3CDTF">2018-04-05T07:44:00Z</dcterms:created>
  <dcterms:modified xsi:type="dcterms:W3CDTF">2023-09-04T07:26:00Z</dcterms:modified>
</cp:coreProperties>
</file>